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AFE8"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color w:val="000000"/>
          <w:sz w:val="18"/>
          <w:szCs w:val="18"/>
        </w:rPr>
        <w:t>熊本県言語聴覚士会 会員各位</w:t>
      </w:r>
    </w:p>
    <w:p w14:paraId="59D50330" w14:textId="77777777" w:rsidR="007B1A38" w:rsidRDefault="00000000">
      <w:pPr>
        <w:widowControl/>
        <w:jc w:val="center"/>
        <w:rPr>
          <w:rFonts w:ascii="ＭＳ Ｐゴシック" w:eastAsia="ＭＳ Ｐゴシック" w:hAnsi="ＭＳ Ｐゴシック" w:cs="ＭＳ Ｐゴシック"/>
          <w:sz w:val="18"/>
          <w:szCs w:val="18"/>
        </w:rPr>
      </w:pPr>
      <w:r>
        <w:rPr>
          <w:rFonts w:ascii="ＭＳ 明朝" w:eastAsia="ＭＳ 明朝" w:hAnsi="ＭＳ 明朝" w:cs="ＭＳ 明朝"/>
          <w:b/>
          <w:bCs/>
          <w:color w:val="000000"/>
          <w:sz w:val="18"/>
          <w:szCs w:val="18"/>
        </w:rPr>
        <w:t>熊本県言語聴覚士会主催</w:t>
      </w:r>
    </w:p>
    <w:p w14:paraId="5BE83335" w14:textId="77777777" w:rsidR="007B1A38" w:rsidRDefault="00000000">
      <w:pPr>
        <w:widowControl/>
        <w:jc w:val="center"/>
        <w:rPr>
          <w:rFonts w:ascii="ＭＳ 明朝" w:eastAsia="ＭＳ 明朝" w:hAnsi="ＭＳ 明朝" w:cs="ＭＳ 明朝"/>
          <w:b/>
          <w:bCs/>
          <w:sz w:val="18"/>
          <w:szCs w:val="18"/>
        </w:rPr>
      </w:pPr>
      <w:r>
        <w:rPr>
          <w:rFonts w:ascii="ＭＳ 明朝" w:eastAsia="ＭＳ 明朝" w:hAnsi="ＭＳ 明朝" w:cs="ＭＳ 明朝"/>
          <w:b/>
          <w:bCs/>
          <w:color w:val="000000"/>
          <w:sz w:val="18"/>
          <w:szCs w:val="18"/>
        </w:rPr>
        <w:t>令和</w:t>
      </w:r>
      <w:r>
        <w:rPr>
          <w:rFonts w:ascii="ＭＳ 明朝" w:eastAsia="ＭＳ 明朝" w:hAnsi="ＭＳ 明朝" w:cs="ＭＳ 明朝"/>
          <w:b/>
          <w:bCs/>
          <w:sz w:val="18"/>
          <w:szCs w:val="18"/>
        </w:rPr>
        <w:t>8</w:t>
      </w:r>
      <w:r>
        <w:rPr>
          <w:rFonts w:ascii="ＭＳ 明朝" w:eastAsia="ＭＳ 明朝" w:hAnsi="ＭＳ 明朝" w:cs="ＭＳ 明朝"/>
          <w:b/>
          <w:bCs/>
          <w:color w:val="000000"/>
          <w:sz w:val="18"/>
          <w:szCs w:val="18"/>
        </w:rPr>
        <w:t>年度　熊本県言語聴覚士会 学術研究会(</w:t>
      </w:r>
      <w:r>
        <w:rPr>
          <w:rFonts w:ascii="ＭＳ 明朝" w:eastAsia="ＭＳ 明朝" w:hAnsi="ＭＳ 明朝" w:cs="ＭＳ 明朝"/>
          <w:b/>
          <w:bCs/>
          <w:sz w:val="18"/>
          <w:szCs w:val="18"/>
        </w:rPr>
        <w:t>熊本県学会</w:t>
      </w:r>
      <w:r>
        <w:rPr>
          <w:rFonts w:ascii="ＭＳ 明朝" w:eastAsia="ＭＳ 明朝" w:hAnsi="ＭＳ 明朝" w:cs="ＭＳ 明朝"/>
          <w:b/>
          <w:bCs/>
          <w:color w:val="000000"/>
          <w:sz w:val="18"/>
          <w:szCs w:val="18"/>
        </w:rPr>
        <w:t>)</w:t>
      </w:r>
    </w:p>
    <w:p w14:paraId="7601723C" w14:textId="77777777" w:rsidR="007B1A38" w:rsidRDefault="00000000">
      <w:pPr>
        <w:widowControl/>
        <w:jc w:val="center"/>
        <w:rPr>
          <w:rFonts w:ascii="ＭＳ Ｐゴシック" w:eastAsia="ＭＳ Ｐゴシック" w:hAnsi="ＭＳ Ｐゴシック" w:cs="ＭＳ Ｐゴシック"/>
          <w:sz w:val="18"/>
          <w:szCs w:val="18"/>
        </w:rPr>
      </w:pPr>
      <w:r>
        <w:rPr>
          <w:rFonts w:ascii="ＭＳ 明朝" w:eastAsia="ＭＳ 明朝" w:hAnsi="ＭＳ 明朝" w:cs="ＭＳ 明朝"/>
          <w:b/>
          <w:bCs/>
          <w:color w:val="000000"/>
          <w:sz w:val="18"/>
          <w:szCs w:val="18"/>
        </w:rPr>
        <w:t>参加案内及び発表演題募集のご案</w:t>
      </w:r>
      <w:r>
        <w:rPr>
          <w:rFonts w:ascii="ＭＳ 明朝" w:eastAsia="ＭＳ 明朝" w:hAnsi="ＭＳ 明朝" w:cs="ＭＳ 明朝"/>
          <w:b/>
          <w:bCs/>
          <w:sz w:val="18"/>
          <w:szCs w:val="18"/>
        </w:rPr>
        <w:t>内</w:t>
      </w:r>
    </w:p>
    <w:p w14:paraId="30885CE9" w14:textId="77777777" w:rsidR="007B1A38" w:rsidRDefault="00000000">
      <w:pPr>
        <w:widowControl/>
        <w:jc w:val="right"/>
        <w:rPr>
          <w:rFonts w:ascii="ＭＳ Ｐゴシック" w:eastAsia="ＭＳ Ｐゴシック" w:hAnsi="ＭＳ Ｐゴシック" w:cs="ＭＳ Ｐゴシック"/>
          <w:sz w:val="18"/>
          <w:szCs w:val="18"/>
        </w:rPr>
      </w:pPr>
      <w:r>
        <w:rPr>
          <w:rFonts w:ascii="ＭＳ 明朝" w:eastAsia="ＭＳ 明朝" w:hAnsi="ＭＳ 明朝" w:cs="ＭＳ 明朝"/>
          <w:color w:val="000000"/>
          <w:sz w:val="18"/>
          <w:szCs w:val="18"/>
        </w:rPr>
        <w:t>令和</w:t>
      </w:r>
      <w:r>
        <w:rPr>
          <w:rFonts w:ascii="ＭＳ 明朝" w:eastAsia="ＭＳ 明朝" w:hAnsi="ＭＳ 明朝" w:cs="ＭＳ 明朝"/>
          <w:sz w:val="18"/>
          <w:szCs w:val="18"/>
        </w:rPr>
        <w:t>8</w:t>
      </w:r>
      <w:r>
        <w:rPr>
          <w:rFonts w:ascii="ＭＳ 明朝" w:eastAsia="ＭＳ 明朝" w:hAnsi="ＭＳ 明朝" w:cs="ＭＳ 明朝"/>
          <w:color w:val="000000"/>
          <w:sz w:val="18"/>
          <w:szCs w:val="18"/>
        </w:rPr>
        <w:t>年</w:t>
      </w:r>
      <w:r>
        <w:rPr>
          <w:rFonts w:ascii="ＭＳ 明朝" w:eastAsia="ＭＳ 明朝" w:hAnsi="ＭＳ 明朝" w:cs="ＭＳ 明朝"/>
          <w:sz w:val="18"/>
          <w:szCs w:val="18"/>
        </w:rPr>
        <w:t>９</w:t>
      </w:r>
      <w:r>
        <w:rPr>
          <w:rFonts w:ascii="ＭＳ 明朝" w:eastAsia="ＭＳ 明朝" w:hAnsi="ＭＳ 明朝" w:cs="ＭＳ 明朝"/>
          <w:color w:val="000000"/>
          <w:sz w:val="18"/>
          <w:szCs w:val="18"/>
        </w:rPr>
        <w:t>月吉日</w:t>
      </w:r>
    </w:p>
    <w:p w14:paraId="7A612CE2" w14:textId="77777777" w:rsidR="007B1A38" w:rsidRDefault="00000000">
      <w:pPr>
        <w:widowControl/>
        <w:jc w:val="righ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一般社団法人　熊本県言語聴覚士会</w:t>
      </w:r>
      <w:r>
        <w:rPr>
          <w:rFonts w:ascii="ＭＳ Ｐゴシック" w:eastAsia="ＭＳ Ｐゴシック" w:hAnsi="ＭＳ Ｐゴシック" w:cs="ＭＳ Ｐゴシック"/>
          <w:sz w:val="18"/>
          <w:szCs w:val="18"/>
        </w:rPr>
        <w:t xml:space="preserve">　</w:t>
      </w:r>
      <w:r>
        <w:rPr>
          <w:rFonts w:ascii="ＭＳ 明朝" w:eastAsia="ＭＳ 明朝" w:hAnsi="ＭＳ 明朝" w:cs="ＭＳ 明朝"/>
          <w:color w:val="000000"/>
          <w:sz w:val="18"/>
          <w:szCs w:val="18"/>
        </w:rPr>
        <w:t>学術研修部</w:t>
      </w:r>
    </w:p>
    <w:p w14:paraId="7D03DCEC" w14:textId="77777777" w:rsidR="007B1A38" w:rsidRDefault="007B1A38">
      <w:pPr>
        <w:widowControl/>
        <w:jc w:val="right"/>
        <w:rPr>
          <w:rFonts w:ascii="ＭＳ 明朝" w:eastAsia="ＭＳ 明朝" w:hAnsi="ＭＳ 明朝" w:cs="ＭＳ 明朝"/>
          <w:sz w:val="18"/>
          <w:szCs w:val="18"/>
        </w:rPr>
      </w:pPr>
    </w:p>
    <w:p w14:paraId="183F4FA2"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sz w:val="18"/>
          <w:szCs w:val="18"/>
        </w:rPr>
        <w:t>清秋</w:t>
      </w:r>
      <w:r>
        <w:rPr>
          <w:rFonts w:ascii="ＭＳ 明朝" w:eastAsia="ＭＳ 明朝" w:hAnsi="ＭＳ 明朝" w:cs="ＭＳ 明朝"/>
          <w:color w:val="000000"/>
          <w:sz w:val="18"/>
          <w:szCs w:val="18"/>
        </w:rPr>
        <w:t>の候、会員の皆様におかれましては益々ご清祥のこととお慶び申し上げます。この度、下記の要領にて熊本県言語聴覚士会学術研究会</w:t>
      </w:r>
      <w:r>
        <w:rPr>
          <w:rFonts w:ascii="ＭＳ 明朝" w:eastAsia="ＭＳ 明朝" w:hAnsi="ＭＳ 明朝" w:cs="ＭＳ 明朝"/>
          <w:sz w:val="18"/>
          <w:szCs w:val="18"/>
        </w:rPr>
        <w:t>（熊本県学会）</w:t>
      </w:r>
      <w:r>
        <w:rPr>
          <w:rFonts w:ascii="ＭＳ 明朝" w:eastAsia="ＭＳ 明朝" w:hAnsi="ＭＳ 明朝" w:cs="ＭＳ 明朝"/>
          <w:color w:val="000000"/>
          <w:sz w:val="18"/>
          <w:szCs w:val="18"/>
        </w:rPr>
        <w:t>を開催いたします。</w:t>
      </w:r>
    </w:p>
    <w:p w14:paraId="4FDEC41B" w14:textId="77777777" w:rsidR="007B1A38" w:rsidRDefault="00000000">
      <w:pPr>
        <w:widowControl/>
        <w:ind w:firstLine="210"/>
        <w:jc w:val="left"/>
        <w:rPr>
          <w:rFonts w:ascii="ＭＳ 明朝" w:eastAsia="ＭＳ 明朝" w:hAnsi="ＭＳ 明朝" w:cs="ＭＳ 明朝"/>
          <w:sz w:val="18"/>
          <w:szCs w:val="18"/>
        </w:rPr>
      </w:pPr>
      <w:r>
        <w:rPr>
          <w:rFonts w:ascii="ＭＳ 明朝" w:eastAsia="ＭＳ 明朝" w:hAnsi="ＭＳ 明朝" w:cs="ＭＳ 明朝"/>
          <w:color w:val="000000"/>
          <w:sz w:val="18"/>
          <w:szCs w:val="18"/>
        </w:rPr>
        <w:t>講演会</w:t>
      </w:r>
      <w:r>
        <w:rPr>
          <w:rFonts w:ascii="ＭＳ 明朝" w:eastAsia="ＭＳ 明朝" w:hAnsi="ＭＳ 明朝" w:cs="ＭＳ 明朝"/>
          <w:sz w:val="18"/>
          <w:szCs w:val="18"/>
        </w:rPr>
        <w:t>は、成人分野として</w:t>
      </w:r>
      <w:r>
        <w:rPr>
          <w:rFonts w:ascii="ＭＳ 明朝" w:eastAsia="ＭＳ 明朝" w:hAnsi="ＭＳ 明朝" w:cs="ＭＳ 明朝"/>
          <w:b/>
          <w:bCs/>
          <w:color w:val="000000"/>
          <w:sz w:val="18"/>
          <w:szCs w:val="18"/>
        </w:rPr>
        <w:t>「</w:t>
      </w:r>
      <w:r>
        <w:rPr>
          <w:rFonts w:ascii="ＭＳ 明朝" w:eastAsia="ＭＳ 明朝" w:hAnsi="ＭＳ 明朝" w:cs="ＭＳ 明朝"/>
          <w:b/>
          <w:bCs/>
          <w:sz w:val="18"/>
          <w:szCs w:val="18"/>
        </w:rPr>
        <w:t>嚥下造影検査の見方を深める－所見のなぜを考える－</w:t>
      </w:r>
      <w:r>
        <w:rPr>
          <w:rFonts w:ascii="ＭＳ 明朝" w:eastAsia="ＭＳ 明朝" w:hAnsi="ＭＳ 明朝" w:cs="ＭＳ 明朝"/>
          <w:b/>
          <w:bCs/>
          <w:color w:val="000000"/>
          <w:sz w:val="18"/>
          <w:szCs w:val="18"/>
        </w:rPr>
        <w:t>」</w:t>
      </w:r>
      <w:r>
        <w:rPr>
          <w:rFonts w:ascii="ＭＳ 明朝" w:eastAsia="ＭＳ 明朝" w:hAnsi="ＭＳ 明朝" w:cs="ＭＳ 明朝"/>
          <w:color w:val="000000"/>
          <w:sz w:val="18"/>
          <w:szCs w:val="18"/>
        </w:rPr>
        <w:t>を</w:t>
      </w:r>
      <w:r>
        <w:rPr>
          <w:rFonts w:ascii="ＭＳ Ｐゴシック" w:eastAsia="ＭＳ Ｐゴシック" w:hAnsi="ＭＳ Ｐゴシック" w:cs="ＭＳ Ｐゴシック"/>
          <w:b/>
          <w:bCs/>
          <w:sz w:val="18"/>
          <w:szCs w:val="18"/>
        </w:rPr>
        <w:t>池野　雅裕</w:t>
      </w:r>
      <w:r>
        <w:rPr>
          <w:rFonts w:ascii="ＭＳ Ｐゴシック" w:eastAsia="ＭＳ Ｐゴシック" w:hAnsi="ＭＳ Ｐゴシック" w:cs="ＭＳ Ｐゴシック"/>
          <w:b/>
          <w:bCs/>
          <w:color w:val="000000"/>
          <w:sz w:val="18"/>
          <w:szCs w:val="18"/>
        </w:rPr>
        <w:t>先生</w:t>
      </w:r>
      <w:r>
        <w:rPr>
          <w:rFonts w:ascii="ＭＳ 明朝" w:eastAsia="ＭＳ 明朝" w:hAnsi="ＭＳ 明朝" w:cs="ＭＳ 明朝"/>
          <w:color w:val="000000"/>
          <w:sz w:val="18"/>
          <w:szCs w:val="18"/>
        </w:rPr>
        <w:t>（</w:t>
      </w:r>
      <w:r>
        <w:rPr>
          <w:rFonts w:ascii="ＭＳ Ｐゴシック" w:eastAsia="ＭＳ Ｐゴシック" w:hAnsi="ＭＳ Ｐゴシック" w:cs="ＭＳ Ｐゴシック"/>
          <w:b/>
          <w:bCs/>
          <w:sz w:val="18"/>
          <w:szCs w:val="18"/>
        </w:rPr>
        <w:t>川崎医療福祉大学　リハビリテーション学部　言語聴覚療法学科</w:t>
      </w:r>
      <w:r>
        <w:rPr>
          <w:rFonts w:ascii="ＭＳ 明朝" w:eastAsia="ＭＳ 明朝" w:hAnsi="ＭＳ 明朝" w:cs="ＭＳ 明朝"/>
          <w:color w:val="000000"/>
          <w:sz w:val="18"/>
          <w:szCs w:val="18"/>
        </w:rPr>
        <w:t>）</w:t>
      </w:r>
      <w:r>
        <w:rPr>
          <w:rFonts w:ascii="ＭＳ 明朝" w:eastAsia="ＭＳ 明朝" w:hAnsi="ＭＳ 明朝" w:cs="ＭＳ 明朝"/>
          <w:sz w:val="18"/>
          <w:szCs w:val="18"/>
        </w:rPr>
        <w:t>、</w:t>
      </w:r>
    </w:p>
    <w:p w14:paraId="301619E0"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sz w:val="18"/>
          <w:szCs w:val="18"/>
        </w:rPr>
        <w:t>小児分野として</w:t>
      </w:r>
      <w:r>
        <w:rPr>
          <w:rFonts w:ascii="ＭＳ 明朝" w:eastAsia="ＭＳ 明朝" w:hAnsi="ＭＳ 明朝" w:cs="ＭＳ 明朝"/>
          <w:b/>
          <w:bCs/>
          <w:sz w:val="18"/>
          <w:szCs w:val="18"/>
        </w:rPr>
        <w:t>「「こども主体と大人の役割を、もう一度考える-『こども』を育てる支援-」(仮)」</w:t>
      </w:r>
      <w:r>
        <w:rPr>
          <w:rFonts w:ascii="ＭＳ 明朝" w:eastAsia="ＭＳ 明朝" w:hAnsi="ＭＳ 明朝" w:cs="ＭＳ 明朝"/>
          <w:sz w:val="18"/>
          <w:szCs w:val="18"/>
        </w:rPr>
        <w:t>を</w:t>
      </w:r>
      <w:r>
        <w:rPr>
          <w:rFonts w:ascii="ＭＳ 明朝" w:eastAsia="ＭＳ 明朝" w:hAnsi="ＭＳ 明朝" w:cs="ＭＳ 明朝"/>
          <w:b/>
          <w:bCs/>
          <w:sz w:val="18"/>
          <w:szCs w:val="18"/>
        </w:rPr>
        <w:t>福永 晴香先生(ことばと発達の相談室)</w:t>
      </w:r>
      <w:r>
        <w:rPr>
          <w:rFonts w:ascii="ＭＳ 明朝" w:eastAsia="ＭＳ 明朝" w:hAnsi="ＭＳ 明朝" w:cs="ＭＳ 明朝"/>
          <w:color w:val="000000"/>
          <w:sz w:val="18"/>
          <w:szCs w:val="18"/>
        </w:rPr>
        <w:t>にご講演頂きます。</w:t>
      </w:r>
    </w:p>
    <w:p w14:paraId="5AEB6696"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sz w:val="18"/>
          <w:szCs w:val="18"/>
        </w:rPr>
        <w:t>両講演とも、現地開催ならではのワークショップ形式で実施いたしますので、</w:t>
      </w:r>
      <w:r>
        <w:rPr>
          <w:rFonts w:ascii="ＭＳ 明朝" w:eastAsia="ＭＳ 明朝" w:hAnsi="ＭＳ 明朝" w:cs="ＭＳ 明朝"/>
          <w:color w:val="000000"/>
          <w:sz w:val="18"/>
          <w:szCs w:val="18"/>
        </w:rPr>
        <w:t>是非ご参加ください。</w:t>
      </w:r>
    </w:p>
    <w:p w14:paraId="13CB7BE3" w14:textId="77777777" w:rsidR="007B1A38" w:rsidRDefault="00000000">
      <w:pPr>
        <w:widowControl/>
        <w:ind w:firstLine="210"/>
        <w:jc w:val="left"/>
        <w:rPr>
          <w:rFonts w:ascii="ＭＳ 明朝" w:eastAsia="ＭＳ 明朝" w:hAnsi="ＭＳ 明朝" w:cs="ＭＳ 明朝"/>
          <w:sz w:val="18"/>
          <w:szCs w:val="18"/>
        </w:rPr>
      </w:pPr>
      <w:r>
        <w:rPr>
          <w:rFonts w:ascii="ＭＳ 明朝" w:eastAsia="ＭＳ 明朝" w:hAnsi="ＭＳ 明朝" w:cs="ＭＳ 明朝"/>
          <w:color w:val="000000"/>
          <w:sz w:val="18"/>
          <w:szCs w:val="18"/>
        </w:rPr>
        <w:t>また、併せて一般・ビギナーズともに発表演題を募集いたしております。多数のご応募をお待ちしております。</w:t>
      </w:r>
    </w:p>
    <w:p w14:paraId="005C5C74" w14:textId="77777777" w:rsidR="007B1A38" w:rsidRDefault="007B1A38">
      <w:pPr>
        <w:widowControl/>
        <w:jc w:val="left"/>
        <w:rPr>
          <w:rFonts w:ascii="ＭＳ 明朝" w:eastAsia="ＭＳ 明朝" w:hAnsi="ＭＳ 明朝" w:cs="ＭＳ 明朝"/>
          <w:sz w:val="18"/>
          <w:szCs w:val="18"/>
        </w:rPr>
      </w:pPr>
    </w:p>
    <w:p w14:paraId="72538F53" w14:textId="77777777" w:rsidR="007B1A38" w:rsidRDefault="00000000">
      <w:pPr>
        <w:widowControl/>
        <w:jc w:val="left"/>
        <w:rPr>
          <w:rFonts w:ascii="ＭＳ 明朝" w:eastAsia="ＭＳ 明朝" w:hAnsi="ＭＳ 明朝" w:cs="ＭＳ 明朝"/>
          <w:color w:val="000000"/>
          <w:sz w:val="18"/>
          <w:szCs w:val="18"/>
        </w:rPr>
      </w:pPr>
      <w:r>
        <w:rPr>
          <w:rFonts w:ascii="ＭＳ 明朝" w:eastAsia="ＭＳ 明朝" w:hAnsi="ＭＳ 明朝" w:cs="ＭＳ 明朝"/>
          <w:sz w:val="18"/>
          <w:szCs w:val="18"/>
        </w:rPr>
        <w:t xml:space="preserve">　　　　　　　　　　　　　　　　　　　　　　　　　　</w:t>
      </w:r>
      <w:r>
        <w:rPr>
          <w:rFonts w:ascii="ＭＳ 明朝" w:eastAsia="ＭＳ 明朝" w:hAnsi="ＭＳ 明朝" w:cs="ＭＳ 明朝"/>
          <w:color w:val="000000"/>
          <w:sz w:val="18"/>
          <w:szCs w:val="18"/>
        </w:rPr>
        <w:t>記</w:t>
      </w:r>
    </w:p>
    <w:p w14:paraId="0AAE6469"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日時：令和</w:t>
      </w:r>
      <w:r>
        <w:rPr>
          <w:rFonts w:ascii="ＭＳ 明朝" w:eastAsia="ＭＳ 明朝" w:hAnsi="ＭＳ 明朝" w:cs="ＭＳ 明朝"/>
          <w:sz w:val="18"/>
          <w:szCs w:val="18"/>
        </w:rPr>
        <w:t>8</w:t>
      </w:r>
      <w:r>
        <w:rPr>
          <w:rFonts w:ascii="ＭＳ 明朝" w:eastAsia="ＭＳ 明朝" w:hAnsi="ＭＳ 明朝" w:cs="ＭＳ 明朝"/>
          <w:color w:val="000000"/>
          <w:sz w:val="18"/>
          <w:szCs w:val="18"/>
        </w:rPr>
        <w:t>年 1</w:t>
      </w:r>
      <w:r>
        <w:rPr>
          <w:rFonts w:ascii="ＭＳ 明朝" w:eastAsia="ＭＳ 明朝" w:hAnsi="ＭＳ 明朝" w:cs="ＭＳ 明朝"/>
          <w:sz w:val="18"/>
          <w:szCs w:val="18"/>
        </w:rPr>
        <w:t>1</w:t>
      </w:r>
      <w:r>
        <w:rPr>
          <w:rFonts w:ascii="ＭＳ 明朝" w:eastAsia="ＭＳ 明朝" w:hAnsi="ＭＳ 明朝" w:cs="ＭＳ 明朝"/>
          <w:color w:val="000000"/>
          <w:sz w:val="18"/>
          <w:szCs w:val="18"/>
        </w:rPr>
        <w:t>月2</w:t>
      </w:r>
      <w:r>
        <w:rPr>
          <w:rFonts w:ascii="ＭＳ 明朝" w:eastAsia="ＭＳ 明朝" w:hAnsi="ＭＳ 明朝" w:cs="ＭＳ 明朝"/>
          <w:sz w:val="18"/>
          <w:szCs w:val="18"/>
        </w:rPr>
        <w:t>8</w:t>
      </w:r>
      <w:r>
        <w:rPr>
          <w:rFonts w:ascii="ＭＳ 明朝" w:eastAsia="ＭＳ 明朝" w:hAnsi="ＭＳ 明朝" w:cs="ＭＳ 明朝"/>
          <w:color w:val="000000"/>
          <w:sz w:val="18"/>
          <w:szCs w:val="18"/>
        </w:rPr>
        <w:t>日（土）</w:t>
      </w:r>
    </w:p>
    <w:p w14:paraId="5F4EB861"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場 所：熊本保健科学大学　3</w:t>
      </w:r>
      <w:r>
        <w:rPr>
          <w:rFonts w:ascii="ＭＳ 明朝" w:eastAsia="ＭＳ 明朝" w:hAnsi="ＭＳ 明朝" w:cs="ＭＳ 明朝"/>
          <w:sz w:val="18"/>
          <w:szCs w:val="18"/>
        </w:rPr>
        <w:t>213</w:t>
      </w:r>
      <w:r>
        <w:rPr>
          <w:rFonts w:ascii="ＭＳ 明朝" w:eastAsia="ＭＳ 明朝" w:hAnsi="ＭＳ 明朝" w:cs="ＭＳ 明朝"/>
          <w:color w:val="000000"/>
          <w:sz w:val="18"/>
          <w:szCs w:val="18"/>
        </w:rPr>
        <w:t>講義室、3</w:t>
      </w:r>
      <w:r>
        <w:rPr>
          <w:rFonts w:ascii="ＭＳ 明朝" w:eastAsia="ＭＳ 明朝" w:hAnsi="ＭＳ 明朝" w:cs="ＭＳ 明朝"/>
          <w:sz w:val="18"/>
          <w:szCs w:val="18"/>
        </w:rPr>
        <w:t>218</w:t>
      </w:r>
      <w:r>
        <w:rPr>
          <w:rFonts w:ascii="ＭＳ 明朝" w:eastAsia="ＭＳ 明朝" w:hAnsi="ＭＳ 明朝" w:cs="ＭＳ 明朝"/>
          <w:color w:val="000000"/>
          <w:sz w:val="18"/>
          <w:szCs w:val="18"/>
        </w:rPr>
        <w:t>講義室</w:t>
      </w:r>
    </w:p>
    <w:p w14:paraId="6A044FD5"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開 会：9 時 00 分</w:t>
      </w:r>
    </w:p>
    <w:p w14:paraId="42777C1D"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演題発表：9時10分～10時50分（一般演題・ビギナーズセッション）</w:t>
      </w:r>
    </w:p>
    <w:p w14:paraId="7CE1474A"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講演会：11時00分～12時30分（</w:t>
      </w:r>
      <w:r>
        <w:rPr>
          <w:rFonts w:ascii="ＭＳ 明朝" w:eastAsia="ＭＳ 明朝" w:hAnsi="ＭＳ 明朝" w:cs="ＭＳ 明朝"/>
          <w:b/>
          <w:bCs/>
          <w:color w:val="000000"/>
          <w:sz w:val="18"/>
          <w:szCs w:val="18"/>
        </w:rPr>
        <w:t>生涯学習プログラム専門講座</w:t>
      </w:r>
      <w:r>
        <w:rPr>
          <w:rFonts w:ascii="ＭＳ 明朝" w:eastAsia="ＭＳ 明朝" w:hAnsi="ＭＳ 明朝" w:cs="ＭＳ 明朝"/>
          <w:b/>
          <w:bCs/>
          <w:sz w:val="18"/>
          <w:szCs w:val="18"/>
        </w:rPr>
        <w:t>ポイント付与対象</w:t>
      </w:r>
      <w:r>
        <w:rPr>
          <w:rFonts w:ascii="ＭＳ 明朝" w:eastAsia="ＭＳ 明朝" w:hAnsi="ＭＳ 明朝" w:cs="ＭＳ 明朝"/>
          <w:color w:val="000000"/>
          <w:sz w:val="18"/>
          <w:szCs w:val="18"/>
        </w:rPr>
        <w:t>）</w:t>
      </w:r>
    </w:p>
    <w:p w14:paraId="6978CB28" w14:textId="77777777" w:rsidR="007B1A38" w:rsidRDefault="00000000">
      <w:pPr>
        <w:widowControl/>
        <w:ind w:firstLine="210"/>
        <w:jc w:val="left"/>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 xml:space="preserve"> 　　閉 会：12 時35 分　　　※演題数により、各プログラムの時間や開始時間を変更する場合があります。</w:t>
      </w:r>
    </w:p>
    <w:p w14:paraId="49F0F135" w14:textId="77777777" w:rsidR="00101DA1" w:rsidRDefault="00101DA1">
      <w:pPr>
        <w:widowControl/>
        <w:jc w:val="left"/>
        <w:rPr>
          <w:rFonts w:ascii="ＭＳ 明朝" w:eastAsia="ＭＳ 明朝" w:hAnsi="ＭＳ 明朝" w:cs="ＭＳ 明朝"/>
          <w:b/>
          <w:bCs/>
          <w:sz w:val="18"/>
          <w:szCs w:val="18"/>
        </w:rPr>
      </w:pPr>
    </w:p>
    <w:p w14:paraId="5A169F50" w14:textId="760571F0" w:rsidR="007B1A38" w:rsidRDefault="00000000">
      <w:pPr>
        <w:widowControl/>
        <w:jc w:val="left"/>
        <w:rPr>
          <w:rFonts w:ascii="ＭＳ 明朝" w:eastAsia="ＭＳ 明朝" w:hAnsi="ＭＳ 明朝" w:cs="ＭＳ 明朝"/>
          <w:b/>
          <w:bCs/>
          <w:i/>
          <w:iCs/>
          <w:sz w:val="18"/>
          <w:szCs w:val="18"/>
          <w:u w:val="single"/>
        </w:rPr>
      </w:pPr>
      <w:r>
        <w:rPr>
          <w:rFonts w:ascii="ＭＳ 明朝" w:eastAsia="ＭＳ 明朝" w:hAnsi="ＭＳ 明朝" w:cs="ＭＳ 明朝"/>
          <w:b/>
          <w:bCs/>
          <w:sz w:val="18"/>
          <w:szCs w:val="18"/>
        </w:rPr>
        <w:t>【</w:t>
      </w:r>
      <w:r>
        <w:rPr>
          <w:rFonts w:ascii="ＭＳ 明朝" w:eastAsia="ＭＳ 明朝" w:hAnsi="ＭＳ 明朝" w:cs="ＭＳ 明朝"/>
          <w:b/>
          <w:bCs/>
          <w:color w:val="000000"/>
          <w:sz w:val="18"/>
          <w:szCs w:val="18"/>
        </w:rPr>
        <w:t>講演会】</w:t>
      </w:r>
      <w:r>
        <w:rPr>
          <w:rFonts w:ascii="ＭＳ 明朝" w:eastAsia="ＭＳ 明朝" w:hAnsi="ＭＳ 明朝" w:cs="ＭＳ 明朝"/>
          <w:b/>
          <w:bCs/>
          <w:i/>
          <w:iCs/>
          <w:sz w:val="18"/>
          <w:szCs w:val="18"/>
          <w:u w:val="single"/>
        </w:rPr>
        <w:t>＊同時開催で、両講演ともワークショップ形式です</w:t>
      </w:r>
    </w:p>
    <w:p w14:paraId="30EA9B7A" w14:textId="77777777" w:rsidR="007B1A38" w:rsidRDefault="00000000">
      <w:pPr>
        <w:widowControl/>
        <w:ind w:firstLine="210"/>
        <w:jc w:val="left"/>
        <w:rPr>
          <w:rFonts w:ascii="ＭＳ 明朝" w:eastAsia="ＭＳ 明朝" w:hAnsi="ＭＳ 明朝" w:cs="ＭＳ 明朝"/>
          <w:b/>
          <w:bCs/>
          <w:color w:val="000000"/>
          <w:sz w:val="18"/>
          <w:szCs w:val="18"/>
        </w:rPr>
      </w:pPr>
      <w:r>
        <w:rPr>
          <w:rFonts w:ascii="ＭＳ 明朝" w:eastAsia="ＭＳ 明朝" w:hAnsi="ＭＳ 明朝" w:cs="ＭＳ 明朝"/>
          <w:color w:val="000000"/>
          <w:sz w:val="18"/>
          <w:szCs w:val="18"/>
        </w:rPr>
        <w:t xml:space="preserve"> 　　</w:t>
      </w:r>
      <w:r>
        <w:rPr>
          <w:rFonts w:ascii="ＭＳ 明朝" w:eastAsia="ＭＳ 明朝" w:hAnsi="ＭＳ 明朝" w:cs="ＭＳ 明朝"/>
          <w:b/>
          <w:bCs/>
          <w:sz w:val="18"/>
          <w:szCs w:val="18"/>
        </w:rPr>
        <w:t>成人分野</w:t>
      </w:r>
      <w:r>
        <w:rPr>
          <w:rFonts w:ascii="ＭＳ 明朝" w:eastAsia="ＭＳ 明朝" w:hAnsi="ＭＳ 明朝" w:cs="ＭＳ 明朝"/>
          <w:b/>
          <w:bCs/>
          <w:color w:val="000000"/>
          <w:sz w:val="18"/>
          <w:szCs w:val="18"/>
        </w:rPr>
        <w:t>①「</w:t>
      </w:r>
      <w:r>
        <w:rPr>
          <w:rFonts w:ascii="ＭＳ 明朝" w:eastAsia="ＭＳ 明朝" w:hAnsi="ＭＳ 明朝" w:cs="ＭＳ 明朝"/>
          <w:b/>
          <w:bCs/>
          <w:sz w:val="18"/>
          <w:szCs w:val="18"/>
        </w:rPr>
        <w:t>嚥下造営検査の見方を深める－所見のなぜを考える－</w:t>
      </w:r>
      <w:r>
        <w:rPr>
          <w:rFonts w:ascii="ＭＳ 明朝" w:eastAsia="ＭＳ 明朝" w:hAnsi="ＭＳ 明朝" w:cs="ＭＳ 明朝"/>
          <w:b/>
          <w:bCs/>
          <w:color w:val="000000"/>
          <w:sz w:val="18"/>
          <w:szCs w:val="18"/>
        </w:rPr>
        <w:t xml:space="preserve">」 </w:t>
      </w:r>
    </w:p>
    <w:p w14:paraId="335B61E0" w14:textId="77777777" w:rsidR="007B1A38" w:rsidRDefault="00000000">
      <w:pPr>
        <w:widowControl/>
        <w:ind w:firstLine="210"/>
        <w:jc w:val="left"/>
        <w:rPr>
          <w:rFonts w:ascii="ＭＳ 明朝" w:eastAsia="ＭＳ 明朝" w:hAnsi="ＭＳ 明朝" w:cs="ＭＳ 明朝"/>
          <w:b/>
          <w:bCs/>
          <w:color w:val="000000"/>
          <w:sz w:val="18"/>
          <w:szCs w:val="18"/>
        </w:rPr>
      </w:pPr>
      <w:r>
        <w:rPr>
          <w:rFonts w:ascii="ＭＳ 明朝" w:eastAsia="ＭＳ 明朝" w:hAnsi="ＭＳ 明朝" w:cs="ＭＳ 明朝"/>
          <w:b/>
          <w:bCs/>
          <w:color w:val="000000"/>
          <w:sz w:val="18"/>
          <w:szCs w:val="18"/>
        </w:rPr>
        <w:t xml:space="preserve">　　　　　　　　　　</w:t>
      </w:r>
      <w:r>
        <w:rPr>
          <w:rFonts w:ascii="ＭＳ 明朝" w:eastAsia="ＭＳ 明朝" w:hAnsi="ＭＳ 明朝" w:cs="ＭＳ 明朝"/>
          <w:b/>
          <w:bCs/>
          <w:sz w:val="18"/>
          <w:szCs w:val="18"/>
        </w:rPr>
        <w:t xml:space="preserve">　　　　　　　　　　　池野 雅裕 先生　（川崎医療福祉</w:t>
      </w:r>
      <w:r>
        <w:rPr>
          <w:rFonts w:ascii="ＭＳ 明朝" w:eastAsia="ＭＳ 明朝" w:hAnsi="ＭＳ 明朝" w:cs="ＭＳ 明朝"/>
          <w:b/>
          <w:bCs/>
          <w:color w:val="000000"/>
          <w:sz w:val="18"/>
          <w:szCs w:val="18"/>
        </w:rPr>
        <w:t>大学</w:t>
      </w:r>
      <w:r>
        <w:rPr>
          <w:rFonts w:ascii="ＭＳ 明朝" w:eastAsia="ＭＳ 明朝" w:hAnsi="ＭＳ 明朝" w:cs="ＭＳ 明朝"/>
          <w:b/>
          <w:bCs/>
          <w:sz w:val="18"/>
          <w:szCs w:val="18"/>
        </w:rPr>
        <w:t xml:space="preserve"> 言語聴覚療法学科）</w:t>
      </w:r>
    </w:p>
    <w:p w14:paraId="53C69DF3" w14:textId="77777777" w:rsidR="007B1A38" w:rsidRDefault="00000000">
      <w:pPr>
        <w:widowControl/>
        <w:ind w:firstLine="210"/>
        <w:jc w:val="left"/>
        <w:rPr>
          <w:rFonts w:ascii="ＭＳ 明朝" w:eastAsia="ＭＳ 明朝" w:hAnsi="ＭＳ 明朝" w:cs="ＭＳ 明朝"/>
          <w:b/>
          <w:bCs/>
          <w:sz w:val="18"/>
          <w:szCs w:val="18"/>
        </w:rPr>
      </w:pPr>
      <w:r>
        <w:rPr>
          <w:rFonts w:ascii="ＭＳ 明朝" w:eastAsia="ＭＳ 明朝" w:hAnsi="ＭＳ 明朝" w:cs="ＭＳ 明朝"/>
          <w:color w:val="000000"/>
          <w:sz w:val="18"/>
          <w:szCs w:val="18"/>
        </w:rPr>
        <w:t xml:space="preserve">　　 </w:t>
      </w:r>
      <w:r>
        <w:rPr>
          <w:rFonts w:ascii="ＭＳ 明朝" w:eastAsia="ＭＳ 明朝" w:hAnsi="ＭＳ 明朝" w:cs="ＭＳ 明朝"/>
          <w:b/>
          <w:bCs/>
          <w:sz w:val="18"/>
          <w:szCs w:val="18"/>
        </w:rPr>
        <w:t>小児分野</w:t>
      </w:r>
      <w:r>
        <w:rPr>
          <w:rFonts w:ascii="ＭＳ 明朝" w:eastAsia="ＭＳ 明朝" w:hAnsi="ＭＳ 明朝" w:cs="ＭＳ 明朝"/>
          <w:b/>
          <w:bCs/>
          <w:color w:val="000000"/>
          <w:sz w:val="18"/>
          <w:szCs w:val="18"/>
        </w:rPr>
        <w:t>②</w:t>
      </w:r>
      <w:r>
        <w:rPr>
          <w:rFonts w:ascii="ＭＳ 明朝" w:eastAsia="ＭＳ 明朝" w:hAnsi="ＭＳ 明朝" w:cs="ＭＳ 明朝"/>
          <w:b/>
          <w:bCs/>
          <w:sz w:val="18"/>
          <w:szCs w:val="18"/>
        </w:rPr>
        <w:t>「こども主体と大人の役割を、もう一度考える-『こども』を育てる支援-」(仮)</w:t>
      </w:r>
    </w:p>
    <w:p w14:paraId="05A64960" w14:textId="77777777" w:rsidR="007B1A38" w:rsidRDefault="00000000">
      <w:pPr>
        <w:widowControl/>
        <w:ind w:firstLine="210"/>
        <w:jc w:val="left"/>
        <w:rPr>
          <w:rFonts w:ascii="ＭＳ 明朝" w:eastAsia="ＭＳ 明朝" w:hAnsi="ＭＳ 明朝" w:cs="ＭＳ 明朝"/>
          <w:sz w:val="18"/>
          <w:szCs w:val="18"/>
        </w:rPr>
      </w:pPr>
      <w:r>
        <w:rPr>
          <w:rFonts w:ascii="ＭＳ 明朝" w:eastAsia="ＭＳ 明朝" w:hAnsi="ＭＳ 明朝" w:cs="ＭＳ 明朝"/>
          <w:b/>
          <w:bCs/>
          <w:sz w:val="18"/>
          <w:szCs w:val="18"/>
        </w:rPr>
        <w:t xml:space="preserve">　　　　　　　　　　　　　　　　　　　　　　　　　　　　　福永 晴香 先生(ことばと発達の相談室)</w:t>
      </w:r>
    </w:p>
    <w:p w14:paraId="57599009" w14:textId="77777777" w:rsidR="007B1A38" w:rsidRDefault="00000000">
      <w:pPr>
        <w:widowControl/>
        <w:rPr>
          <w:rFonts w:ascii="ＭＳ 明朝" w:eastAsia="ＭＳ 明朝" w:hAnsi="ＭＳ 明朝" w:cs="ＭＳ 明朝"/>
          <w:b/>
          <w:bCs/>
          <w:sz w:val="18"/>
          <w:szCs w:val="18"/>
        </w:rPr>
      </w:pPr>
      <w:r>
        <w:rPr>
          <w:rFonts w:ascii="ＭＳ 明朝" w:eastAsia="ＭＳ 明朝" w:hAnsi="ＭＳ 明朝" w:cs="ＭＳ 明朝"/>
          <w:b/>
          <w:bCs/>
          <w:sz w:val="18"/>
          <w:szCs w:val="18"/>
        </w:rPr>
        <w:t>【演題申込】</w:t>
      </w:r>
    </w:p>
    <w:p w14:paraId="21F790E6" w14:textId="225D58F0" w:rsidR="007B1A38" w:rsidRDefault="00000000">
      <w:pPr>
        <w:widowControl/>
        <w:ind w:firstLine="210"/>
        <w:rPr>
          <w:rFonts w:ascii="ＭＳ 明朝" w:eastAsia="ＭＳ 明朝" w:hAnsi="ＭＳ 明朝" w:cs="ＭＳ 明朝"/>
          <w:sz w:val="18"/>
          <w:szCs w:val="18"/>
        </w:rPr>
      </w:pPr>
      <w:r>
        <w:rPr>
          <w:rFonts w:ascii="ＭＳ 明朝" w:eastAsia="ＭＳ 明朝" w:hAnsi="ＭＳ 明朝" w:cs="ＭＳ 明朝"/>
          <w:sz w:val="18"/>
          <w:szCs w:val="18"/>
        </w:rPr>
        <w:t>発表時間は、症例報告</w:t>
      </w:r>
      <w:r w:rsidR="00713560">
        <w:rPr>
          <w:rFonts w:ascii="ＭＳ 明朝" w:eastAsia="ＭＳ 明朝" w:hAnsi="ＭＳ 明朝" w:cs="ＭＳ 明朝" w:hint="eastAsia"/>
          <w:sz w:val="18"/>
          <w:szCs w:val="18"/>
        </w:rPr>
        <w:t>25</w:t>
      </w:r>
      <w:r>
        <w:rPr>
          <w:rFonts w:ascii="ＭＳ 明朝" w:eastAsia="ＭＳ 明朝" w:hAnsi="ＭＳ 明朝" w:cs="ＭＳ 明朝"/>
          <w:sz w:val="18"/>
          <w:szCs w:val="18"/>
        </w:rPr>
        <w:t>分(発表10分質疑</w:t>
      </w:r>
      <w:r w:rsidR="00713560">
        <w:rPr>
          <w:rFonts w:ascii="ＭＳ 明朝" w:eastAsia="ＭＳ 明朝" w:hAnsi="ＭＳ 明朝" w:cs="ＭＳ 明朝" w:hint="eastAsia"/>
          <w:sz w:val="18"/>
          <w:szCs w:val="18"/>
        </w:rPr>
        <w:t>15</w:t>
      </w:r>
      <w:r>
        <w:rPr>
          <w:rFonts w:ascii="ＭＳ 明朝" w:eastAsia="ＭＳ 明朝" w:hAnsi="ＭＳ 明朝" w:cs="ＭＳ 明朝"/>
          <w:sz w:val="18"/>
          <w:szCs w:val="18"/>
        </w:rPr>
        <w:t>分)、取り組み・研究15分(発表10分質疑5分)の予定です。</w:t>
      </w:r>
    </w:p>
    <w:p w14:paraId="317E830D" w14:textId="77777777" w:rsidR="007B1A38" w:rsidRDefault="00000000">
      <w:pPr>
        <w:widowControl/>
        <w:ind w:firstLine="210"/>
        <w:rPr>
          <w:rFonts w:ascii="ＭＳ 明朝" w:eastAsia="ＭＳ 明朝" w:hAnsi="ＭＳ 明朝" w:cs="ＭＳ 明朝"/>
          <w:b/>
          <w:bCs/>
          <w:i/>
          <w:iCs/>
          <w:sz w:val="18"/>
          <w:szCs w:val="18"/>
          <w:u w:val="single"/>
        </w:rPr>
      </w:pPr>
      <w:r>
        <w:rPr>
          <w:rFonts w:ascii="ＭＳ 明朝" w:eastAsia="ＭＳ 明朝" w:hAnsi="ＭＳ 明朝" w:cs="ＭＳ 明朝"/>
          <w:sz w:val="18"/>
          <w:szCs w:val="18"/>
        </w:rPr>
        <w:t xml:space="preserve">　</w:t>
      </w:r>
      <w:r>
        <w:rPr>
          <w:rFonts w:ascii="ＭＳ 明朝" w:eastAsia="ＭＳ 明朝" w:hAnsi="ＭＳ 明朝" w:cs="ＭＳ 明朝"/>
          <w:b/>
          <w:bCs/>
          <w:i/>
          <w:iCs/>
          <w:sz w:val="18"/>
          <w:szCs w:val="18"/>
          <w:u w:val="single"/>
        </w:rPr>
        <w:t>＊症例報告は、生涯学習プログラムの症例検討発表の終了証授与対象</w:t>
      </w:r>
    </w:p>
    <w:p w14:paraId="5D7645BD" w14:textId="77777777" w:rsidR="007B1A38" w:rsidRDefault="00000000">
      <w:pPr>
        <w:widowControl/>
        <w:ind w:firstLine="210"/>
        <w:rPr>
          <w:rFonts w:ascii="ＭＳ 明朝" w:eastAsia="ＭＳ 明朝" w:hAnsi="ＭＳ 明朝" w:cs="ＭＳ 明朝"/>
          <w:sz w:val="18"/>
          <w:szCs w:val="18"/>
        </w:rPr>
      </w:pPr>
      <w:r>
        <w:rPr>
          <w:rFonts w:ascii="ＭＳ 明朝" w:eastAsia="ＭＳ 明朝" w:hAnsi="ＭＳ 明朝" w:cs="ＭＳ 明朝"/>
          <w:sz w:val="18"/>
          <w:szCs w:val="18"/>
        </w:rPr>
        <w:t xml:space="preserve">　＊詳細は別紙のご案内をご確認ください。多くの演題をお待ちしております。</w:t>
      </w:r>
    </w:p>
    <w:p w14:paraId="1D5E5075" w14:textId="77777777" w:rsidR="007B1A38" w:rsidRDefault="00000000">
      <w:pPr>
        <w:widowControl/>
        <w:ind w:firstLine="210"/>
        <w:rPr>
          <w:rFonts w:ascii="ＭＳ 明朝" w:eastAsia="ＭＳ 明朝" w:hAnsi="ＭＳ 明朝" w:cs="ＭＳ 明朝"/>
          <w:sz w:val="18"/>
          <w:szCs w:val="18"/>
        </w:rPr>
      </w:pPr>
      <w:r>
        <w:rPr>
          <w:rFonts w:ascii="ＭＳ 明朝" w:eastAsia="ＭＳ 明朝" w:hAnsi="ＭＳ 明朝" w:cs="ＭＳ 明朝"/>
          <w:sz w:val="18"/>
          <w:szCs w:val="18"/>
        </w:rPr>
        <w:t>※演題発表申込みをれた先生は、参加申込みの手続きも一緒にお願いします。</w:t>
      </w:r>
    </w:p>
    <w:p w14:paraId="46416874" w14:textId="77777777" w:rsidR="007B1A38" w:rsidRDefault="00000000">
      <w:pPr>
        <w:widowControl/>
        <w:ind w:firstLine="210"/>
        <w:rPr>
          <w:rFonts w:ascii="ＭＳ 明朝" w:eastAsia="ＭＳ 明朝" w:hAnsi="ＭＳ 明朝" w:cs="ＭＳ 明朝"/>
          <w:sz w:val="18"/>
          <w:szCs w:val="18"/>
          <w:u w:val="single"/>
        </w:rPr>
      </w:pPr>
      <w:r>
        <w:rPr>
          <w:rFonts w:ascii="ＭＳ 明朝" w:eastAsia="ＭＳ 明朝" w:hAnsi="ＭＳ 明朝" w:cs="ＭＳ 明朝"/>
          <w:sz w:val="18"/>
          <w:szCs w:val="18"/>
        </w:rPr>
        <w:t xml:space="preserve">　　　　　　　　　　　　　　　　　　</w:t>
      </w:r>
      <w:r>
        <w:rPr>
          <w:rFonts w:ascii="ＭＳ 明朝" w:eastAsia="ＭＳ 明朝" w:hAnsi="ＭＳ 明朝" w:cs="ＭＳ 明朝"/>
          <w:sz w:val="18"/>
          <w:szCs w:val="18"/>
          <w:u w:val="single"/>
        </w:rPr>
        <w:t xml:space="preserve">演題申込締切：令和8年10月31日（土) </w:t>
      </w:r>
    </w:p>
    <w:p w14:paraId="5650FCB6" w14:textId="77777777" w:rsidR="007B1A38" w:rsidRDefault="00000000">
      <w:pPr>
        <w:widowControl/>
        <w:rPr>
          <w:rFonts w:ascii="ＭＳ 明朝" w:eastAsia="ＭＳ 明朝" w:hAnsi="ＭＳ 明朝" w:cs="ＭＳ 明朝"/>
          <w:b/>
          <w:bCs/>
          <w:sz w:val="18"/>
          <w:szCs w:val="18"/>
        </w:rPr>
      </w:pPr>
      <w:r>
        <w:rPr>
          <w:rFonts w:ascii="ＭＳ 明朝" w:eastAsia="ＭＳ 明朝" w:hAnsi="ＭＳ 明朝" w:cs="ＭＳ 明朝"/>
          <w:sz w:val="18"/>
          <w:szCs w:val="18"/>
        </w:rPr>
        <w:t>【</w:t>
      </w:r>
      <w:r>
        <w:rPr>
          <w:rFonts w:ascii="ＭＳ 明朝" w:eastAsia="ＭＳ 明朝" w:hAnsi="ＭＳ 明朝" w:cs="ＭＳ 明朝"/>
          <w:b/>
          <w:bCs/>
          <w:sz w:val="18"/>
          <w:szCs w:val="18"/>
        </w:rPr>
        <w:t>参加申込】</w:t>
      </w:r>
    </w:p>
    <w:p w14:paraId="7BFBB266" w14:textId="77777777" w:rsidR="007B1A38" w:rsidRDefault="00000000">
      <w:pPr>
        <w:widowControl/>
        <w:ind w:firstLine="210"/>
        <w:rPr>
          <w:rFonts w:ascii="ＭＳ 明朝" w:eastAsia="ＭＳ 明朝" w:hAnsi="ＭＳ 明朝" w:cs="ＭＳ 明朝"/>
          <w:color w:val="FF0000"/>
          <w:sz w:val="18"/>
          <w:szCs w:val="18"/>
        </w:rPr>
      </w:pPr>
      <w:r>
        <w:rPr>
          <w:rFonts w:ascii="ＭＳ 明朝" w:eastAsia="ＭＳ 明朝" w:hAnsi="ＭＳ 明朝" w:cs="ＭＳ 明朝"/>
          <w:sz w:val="18"/>
          <w:szCs w:val="18"/>
        </w:rPr>
        <w:t>WEBでの申込とします。Googleフォームにて必要事項をご記入いただき送信をお願いします。</w:t>
      </w:r>
    </w:p>
    <w:p w14:paraId="01F7DC8F"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sz w:val="18"/>
          <w:szCs w:val="18"/>
        </w:rPr>
        <w:t xml:space="preserve">　参加申し込みURL：</w:t>
      </w:r>
      <w:hyperlink r:id="rId5">
        <w:r w:rsidR="007B1A38">
          <w:rPr>
            <w:rFonts w:ascii="ＭＳ 明朝" w:eastAsia="ＭＳ 明朝" w:hAnsi="ＭＳ 明朝" w:cs="ＭＳ 明朝"/>
            <w:color w:val="1155CC"/>
            <w:sz w:val="18"/>
            <w:szCs w:val="18"/>
            <w:u w:val="single"/>
          </w:rPr>
          <w:t>https://forms.gle/zqpKLZHbYjPSWsTV9</w:t>
        </w:r>
      </w:hyperlink>
    </w:p>
    <w:p w14:paraId="1CD503D6"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sz w:val="18"/>
          <w:szCs w:val="18"/>
        </w:rPr>
        <w:t xml:space="preserve">　　　</w:t>
      </w:r>
      <w:r>
        <w:rPr>
          <w:rFonts w:ascii="ＭＳ 明朝" w:eastAsia="ＭＳ 明朝" w:hAnsi="ＭＳ 明朝" w:cs="ＭＳ 明朝"/>
          <w:sz w:val="18"/>
          <w:szCs w:val="18"/>
          <w:u w:val="single"/>
        </w:rPr>
        <w:t>参加申込締切：令和8年11月21日（土)</w:t>
      </w:r>
      <w:r>
        <w:rPr>
          <w:rFonts w:ascii="ＭＳ 明朝" w:eastAsia="ＭＳ 明朝" w:hAnsi="ＭＳ 明朝" w:cs="ＭＳ 明朝"/>
          <w:sz w:val="18"/>
          <w:szCs w:val="18"/>
        </w:rPr>
        <w:t xml:space="preserve">　　                                                                       </w:t>
      </w:r>
    </w:p>
    <w:p w14:paraId="3300F0D4"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sz w:val="18"/>
          <w:szCs w:val="18"/>
        </w:rPr>
        <w:t xml:space="preserve">                                                                        </w:t>
      </w:r>
      <w:r>
        <w:rPr>
          <w:rFonts w:ascii="ＭＳ 明朝" w:eastAsia="ＭＳ 明朝" w:hAnsi="ＭＳ 明朝" w:cs="ＭＳ 明朝"/>
          <w:noProof/>
          <w:sz w:val="18"/>
          <w:szCs w:val="18"/>
        </w:rPr>
        <w:drawing>
          <wp:inline distT="114300" distB="114300" distL="114300" distR="114300" wp14:anchorId="10E3357E" wp14:editId="7787D2F3">
            <wp:extent cx="1263333" cy="1263333"/>
            <wp:effectExtent l="0" t="0" r="0" b="0"/>
            <wp:docPr id="157061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263333" cy="1263333"/>
                    </a:xfrm>
                    <a:prstGeom prst="rect">
                      <a:avLst/>
                    </a:prstGeom>
                    <a:ln/>
                  </pic:spPr>
                </pic:pic>
              </a:graphicData>
            </a:graphic>
          </wp:inline>
        </w:drawing>
      </w:r>
      <w:r>
        <w:rPr>
          <w:rFonts w:ascii="ＭＳ 明朝" w:eastAsia="ＭＳ 明朝" w:hAnsi="ＭＳ 明朝" w:cs="ＭＳ 明朝"/>
          <w:sz w:val="18"/>
          <w:szCs w:val="18"/>
        </w:rPr>
        <w:t xml:space="preserve">　　</w:t>
      </w:r>
    </w:p>
    <w:p w14:paraId="4623B574"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b/>
          <w:bCs/>
          <w:sz w:val="18"/>
          <w:szCs w:val="18"/>
        </w:rPr>
        <w:t>【注意事項】</w:t>
      </w:r>
      <w:r>
        <w:rPr>
          <w:rFonts w:ascii="ＭＳ 明朝" w:eastAsia="ＭＳ 明朝" w:hAnsi="ＭＳ 明朝" w:cs="ＭＳ 明朝"/>
          <w:sz w:val="18"/>
          <w:szCs w:val="18"/>
        </w:rPr>
        <w:t xml:space="preserve">　</w:t>
      </w:r>
    </w:p>
    <w:p w14:paraId="62F50512"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b/>
          <w:bCs/>
          <w:sz w:val="18"/>
          <w:szCs w:val="18"/>
        </w:rPr>
        <w:t xml:space="preserve">　　</w:t>
      </w:r>
      <w:r>
        <w:rPr>
          <w:rFonts w:ascii="ＭＳ 明朝" w:eastAsia="ＭＳ 明朝" w:hAnsi="ＭＳ 明朝" w:cs="ＭＳ 明朝"/>
          <w:sz w:val="18"/>
          <w:szCs w:val="18"/>
        </w:rPr>
        <w:t>・登録後、自動返信があります。ご登録の際はフリーメールをご使用ください</w:t>
      </w:r>
    </w:p>
    <w:p w14:paraId="6CD06CE3" w14:textId="77777777"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sz w:val="18"/>
          <w:szCs w:val="18"/>
        </w:rPr>
        <w:t xml:space="preserve">　　・資料がある場合は、3日前ほどにお送りいたしますが、遅れることがありますので、ご了承ください。</w:t>
      </w:r>
    </w:p>
    <w:p w14:paraId="12EE2925" w14:textId="77777777" w:rsidR="007B1A38" w:rsidRDefault="00000000">
      <w:pPr>
        <w:widowControl/>
        <w:rPr>
          <w:rFonts w:ascii="ＭＳ 明朝" w:eastAsia="ＭＳ 明朝" w:hAnsi="ＭＳ 明朝" w:cs="ＭＳ 明朝"/>
          <w:b/>
          <w:bCs/>
          <w:sz w:val="18"/>
          <w:szCs w:val="18"/>
        </w:rPr>
      </w:pPr>
      <w:r>
        <w:rPr>
          <w:rFonts w:ascii="ＭＳ 明朝" w:eastAsia="ＭＳ 明朝" w:hAnsi="ＭＳ 明朝" w:cs="ＭＳ 明朝"/>
          <w:b/>
          <w:bCs/>
          <w:sz w:val="18"/>
          <w:szCs w:val="18"/>
        </w:rPr>
        <w:t>【参加費】</w:t>
      </w:r>
    </w:p>
    <w:p w14:paraId="0D5793EE" w14:textId="77777777" w:rsidR="00101DA1" w:rsidRDefault="00000000" w:rsidP="00101DA1">
      <w:pPr>
        <w:widowControl/>
        <w:ind w:firstLine="210"/>
        <w:rPr>
          <w:rFonts w:ascii="ＭＳ 明朝" w:eastAsia="ＭＳ 明朝" w:hAnsi="ＭＳ 明朝" w:cs="ＭＳ 明朝"/>
          <w:sz w:val="18"/>
          <w:szCs w:val="18"/>
        </w:rPr>
      </w:pPr>
      <w:r>
        <w:rPr>
          <w:rFonts w:ascii="ＭＳ 明朝" w:eastAsia="ＭＳ 明朝" w:hAnsi="ＭＳ 明朝" w:cs="ＭＳ 明朝"/>
          <w:sz w:val="18"/>
          <w:szCs w:val="18"/>
        </w:rPr>
        <w:t xml:space="preserve">  熊本県言語聴覚士会員</w:t>
      </w:r>
      <w:r w:rsidR="00101DA1">
        <w:rPr>
          <w:rFonts w:ascii="ＭＳ 明朝" w:eastAsia="ＭＳ 明朝" w:hAnsi="ＭＳ 明朝" w:cs="ＭＳ 明朝" w:hint="eastAsia"/>
          <w:sz w:val="18"/>
          <w:szCs w:val="18"/>
        </w:rPr>
        <w:t>：</w:t>
      </w:r>
      <w:r>
        <w:rPr>
          <w:rFonts w:ascii="ＭＳ 明朝" w:eastAsia="ＭＳ 明朝" w:hAnsi="ＭＳ 明朝" w:cs="ＭＳ 明朝"/>
          <w:sz w:val="18"/>
          <w:szCs w:val="18"/>
        </w:rPr>
        <w:t>無料</w:t>
      </w:r>
    </w:p>
    <w:p w14:paraId="6CDD9056" w14:textId="73D2B8B8" w:rsidR="007B1A38" w:rsidRDefault="00000000" w:rsidP="00101DA1">
      <w:pPr>
        <w:widowControl/>
        <w:ind w:firstLine="210"/>
        <w:rPr>
          <w:rFonts w:ascii="ＭＳ 明朝" w:eastAsia="ＭＳ 明朝" w:hAnsi="ＭＳ 明朝" w:cs="ＭＳ 明朝"/>
          <w:sz w:val="18"/>
          <w:szCs w:val="18"/>
        </w:rPr>
      </w:pPr>
      <w:r>
        <w:rPr>
          <w:rFonts w:ascii="ＭＳ 明朝" w:eastAsia="ＭＳ 明朝" w:hAnsi="ＭＳ 明朝" w:cs="ＭＳ 明朝"/>
          <w:sz w:val="18"/>
          <w:szCs w:val="18"/>
        </w:rPr>
        <w:t xml:space="preserve">  非熊本県士会員：1,000円（1週間前までに下記へお振り込みをお願い致します）</w:t>
      </w:r>
    </w:p>
    <w:p w14:paraId="45C00DB7" w14:textId="498731E2" w:rsidR="007B1A38" w:rsidRDefault="00000000" w:rsidP="00101DA1">
      <w:pPr>
        <w:ind w:hanging="2"/>
        <w:rPr>
          <w:rFonts w:ascii="ＭＳ 明朝" w:eastAsia="ＭＳ 明朝" w:hAnsi="ＭＳ 明朝" w:cs="ＭＳ 明朝"/>
          <w:sz w:val="18"/>
          <w:szCs w:val="18"/>
        </w:rPr>
      </w:pPr>
      <w:r>
        <w:rPr>
          <w:rFonts w:ascii="ＭＳ 明朝" w:eastAsia="ＭＳ 明朝" w:hAnsi="ＭＳ 明朝" w:cs="ＭＳ 明朝"/>
          <w:sz w:val="18"/>
          <w:szCs w:val="18"/>
        </w:rPr>
        <w:t xml:space="preserve"> 　 振り込み先：【銀行名】肥後銀行　【名義】</w:t>
      </w:r>
      <w:r>
        <w:rPr>
          <w:rFonts w:ascii="ＭＳ 明朝" w:eastAsia="ＭＳ 明朝" w:hAnsi="ＭＳ 明朝" w:cs="ＭＳ 明朝"/>
          <w:color w:val="333333"/>
          <w:sz w:val="18"/>
          <w:szCs w:val="18"/>
        </w:rPr>
        <w:t>一般社団法人熊本県言語聴覚士会</w:t>
      </w:r>
    </w:p>
    <w:p w14:paraId="73DB0DED" w14:textId="68345662" w:rsidR="007B1A38" w:rsidRDefault="00000000">
      <w:pPr>
        <w:ind w:left="-2" w:firstLine="105"/>
        <w:rPr>
          <w:rFonts w:ascii="ＭＳ 明朝" w:eastAsia="ＭＳ 明朝" w:hAnsi="ＭＳ 明朝" w:cs="ＭＳ 明朝"/>
          <w:sz w:val="18"/>
          <w:szCs w:val="18"/>
        </w:rPr>
      </w:pPr>
      <w:r>
        <w:rPr>
          <w:rFonts w:ascii="ＭＳ 明朝" w:eastAsia="ＭＳ 明朝" w:hAnsi="ＭＳ 明朝" w:cs="ＭＳ 明朝"/>
          <w:sz w:val="18"/>
          <w:szCs w:val="18"/>
        </w:rPr>
        <w:t xml:space="preserve">             　【店名】北熊本支店</w:t>
      </w:r>
      <w:r w:rsidR="00101DA1">
        <w:rPr>
          <w:rFonts w:ascii="ＭＳ 明朝" w:eastAsia="ＭＳ 明朝" w:hAnsi="ＭＳ 明朝" w:cs="ＭＳ 明朝" w:hint="eastAsia"/>
          <w:sz w:val="18"/>
          <w:szCs w:val="18"/>
        </w:rPr>
        <w:t xml:space="preserve">　</w:t>
      </w:r>
      <w:r>
        <w:rPr>
          <w:rFonts w:ascii="ＭＳ 明朝" w:eastAsia="ＭＳ 明朝" w:hAnsi="ＭＳ 明朝" w:cs="ＭＳ 明朝"/>
          <w:sz w:val="18"/>
          <w:szCs w:val="18"/>
        </w:rPr>
        <w:t>【店番】155</w:t>
      </w:r>
      <w:r w:rsidR="00101DA1">
        <w:rPr>
          <w:rFonts w:ascii="ＭＳ 明朝" w:eastAsia="ＭＳ 明朝" w:hAnsi="ＭＳ 明朝" w:cs="ＭＳ 明朝" w:hint="eastAsia"/>
          <w:sz w:val="18"/>
          <w:szCs w:val="18"/>
        </w:rPr>
        <w:t xml:space="preserve">　</w:t>
      </w:r>
      <w:r>
        <w:rPr>
          <w:rFonts w:ascii="ＭＳ 明朝" w:eastAsia="ＭＳ 明朝" w:hAnsi="ＭＳ 明朝" w:cs="ＭＳ 明朝"/>
          <w:sz w:val="18"/>
          <w:szCs w:val="18"/>
        </w:rPr>
        <w:t>【預金種目】普通預金</w:t>
      </w:r>
      <w:r w:rsidR="00101DA1">
        <w:rPr>
          <w:rFonts w:ascii="ＭＳ 明朝" w:eastAsia="ＭＳ 明朝" w:hAnsi="ＭＳ 明朝" w:cs="ＭＳ 明朝" w:hint="eastAsia"/>
          <w:sz w:val="18"/>
          <w:szCs w:val="18"/>
        </w:rPr>
        <w:t xml:space="preserve">　</w:t>
      </w:r>
      <w:r>
        <w:rPr>
          <w:rFonts w:ascii="ＭＳ 明朝" w:eastAsia="ＭＳ 明朝" w:hAnsi="ＭＳ 明朝" w:cs="ＭＳ 明朝"/>
          <w:sz w:val="18"/>
          <w:szCs w:val="18"/>
        </w:rPr>
        <w:t>【口座番号】1619270</w:t>
      </w:r>
    </w:p>
    <w:p w14:paraId="45529DB4" w14:textId="77777777" w:rsidR="00101DA1" w:rsidRDefault="00101DA1">
      <w:pPr>
        <w:ind w:left="-2" w:firstLine="105"/>
        <w:rPr>
          <w:rFonts w:ascii="ＭＳ 明朝" w:eastAsia="ＭＳ 明朝" w:hAnsi="ＭＳ 明朝" w:cs="ＭＳ 明朝"/>
          <w:sz w:val="18"/>
          <w:szCs w:val="18"/>
        </w:rPr>
      </w:pPr>
    </w:p>
    <w:p w14:paraId="35B2453E" w14:textId="42027F78" w:rsidR="007B1A38" w:rsidRDefault="00000000">
      <w:pPr>
        <w:widowControl/>
        <w:rPr>
          <w:rFonts w:ascii="ＭＳ 明朝" w:eastAsia="ＭＳ 明朝" w:hAnsi="ＭＳ 明朝" w:cs="ＭＳ 明朝"/>
          <w:sz w:val="18"/>
          <w:szCs w:val="18"/>
        </w:rPr>
      </w:pPr>
      <w:r>
        <w:rPr>
          <w:rFonts w:ascii="ＭＳ 明朝" w:eastAsia="ＭＳ 明朝" w:hAnsi="ＭＳ 明朝" w:cs="ＭＳ 明朝"/>
          <w:sz w:val="18"/>
          <w:szCs w:val="18"/>
        </w:rPr>
        <w:t xml:space="preserve">　　　　　　　　　　　　　　　　　　　　　　　　</w:t>
      </w:r>
      <w:r w:rsidR="00101DA1">
        <w:rPr>
          <w:rFonts w:ascii="ＭＳ 明朝" w:eastAsia="ＭＳ 明朝" w:hAnsi="ＭＳ 明朝" w:cs="ＭＳ 明朝" w:hint="eastAsia"/>
          <w:sz w:val="18"/>
          <w:szCs w:val="18"/>
        </w:rPr>
        <w:t xml:space="preserve">　　　　　　　　　　　　　　　　　　　　　　</w:t>
      </w:r>
      <w:r>
        <w:rPr>
          <w:rFonts w:ascii="ＭＳ 明朝" w:eastAsia="ＭＳ 明朝" w:hAnsi="ＭＳ 明朝" w:cs="ＭＳ 明朝"/>
          <w:sz w:val="18"/>
          <w:szCs w:val="18"/>
        </w:rPr>
        <w:t>【問い合わせ】</w:t>
      </w:r>
    </w:p>
    <w:p w14:paraId="13173704" w14:textId="77777777" w:rsidR="007B1A38" w:rsidRDefault="00000000" w:rsidP="00101DA1">
      <w:pPr>
        <w:ind w:right="-35" w:firstLineChars="3100" w:firstLine="5580"/>
        <w:rPr>
          <w:rFonts w:ascii="ＭＳ 明朝" w:eastAsia="ＭＳ 明朝" w:hAnsi="ＭＳ 明朝" w:cs="ＭＳ 明朝"/>
          <w:sz w:val="18"/>
          <w:szCs w:val="18"/>
        </w:rPr>
      </w:pPr>
      <w:r>
        <w:rPr>
          <w:rFonts w:ascii="ＭＳ 明朝" w:eastAsia="ＭＳ 明朝" w:hAnsi="ＭＳ 明朝" w:cs="ＭＳ 明朝"/>
          <w:sz w:val="18"/>
          <w:szCs w:val="18"/>
        </w:rPr>
        <w:t>一般社団法人　熊本県言語聴覚士会　学術研修部</w:t>
      </w:r>
    </w:p>
    <w:p w14:paraId="7CA63F9C" w14:textId="77777777" w:rsidR="007B1A38" w:rsidRDefault="00000000">
      <w:pPr>
        <w:ind w:right="210"/>
        <w:jc w:val="right"/>
        <w:rPr>
          <w:rFonts w:ascii="ＭＳ 明朝" w:eastAsia="ＭＳ 明朝" w:hAnsi="ＭＳ 明朝" w:cs="ＭＳ 明朝"/>
          <w:color w:val="000000"/>
          <w:sz w:val="18"/>
          <w:szCs w:val="18"/>
        </w:rPr>
      </w:pPr>
      <w:r>
        <w:rPr>
          <w:rFonts w:ascii="ＭＳ 明朝" w:eastAsia="ＭＳ 明朝" w:hAnsi="ＭＳ 明朝" w:cs="ＭＳ 明朝"/>
          <w:sz w:val="18"/>
          <w:szCs w:val="18"/>
        </w:rPr>
        <w:t>E-mail：kumamotogakujyutsu.happyo@gmail.com</w:t>
      </w:r>
    </w:p>
    <w:sectPr w:rsidR="007B1A38">
      <w:pgSz w:w="11906" w:h="16838"/>
      <w:pgMar w:top="1440" w:right="1080" w:bottom="1440" w:left="108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C65430E-8ACF-460A-87FC-72D17877294F}"/>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0B5A2A7C-FD10-4CE4-B1C4-245033E7E355}"/>
  </w:font>
  <w:font w:name="Cambria">
    <w:panose1 w:val="02040503050406030204"/>
    <w:charset w:val="00"/>
    <w:family w:val="roman"/>
    <w:pitch w:val="variable"/>
    <w:sig w:usb0="E00006FF" w:usb1="420024FF" w:usb2="02000000" w:usb3="00000000" w:csb0="0000019F" w:csb1="00000000"/>
    <w:embedRegular r:id="rId3" w:fontKey="{6BC516D9-DF6E-49EC-BA23-7D68FE37F3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A38"/>
    <w:rsid w:val="00011CF8"/>
    <w:rsid w:val="00101DA1"/>
    <w:rsid w:val="0040097D"/>
    <w:rsid w:val="00713560"/>
    <w:rsid w:val="007B1A38"/>
    <w:rsid w:val="00B87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1B9C6F"/>
  <w15:docId w15:val="{93DCF367-A3FA-4707-A9C5-FBBD6A60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forms.gle/zqpKLZHbYjPSWsTV9"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nhr52xzTxWo79efG2VsoghMbPg==">CgMxLjA4AHIhMU9JUWwxNnJQdDhDaFVmelRDTk50WG1yWVk4WmhIdHFx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横井美希</dc:creator>
  <cp:lastModifiedBy>雄仁 濱田</cp:lastModifiedBy>
  <cp:revision>4</cp:revision>
  <dcterms:created xsi:type="dcterms:W3CDTF">2026-09-17T00:08:00Z</dcterms:created>
  <dcterms:modified xsi:type="dcterms:W3CDTF">2026-09-29T07:13:00Z</dcterms:modified>
</cp:coreProperties>
</file>